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7F00" w14:textId="3C4A980F" w:rsidR="000B42E8" w:rsidRPr="00BB68EA" w:rsidRDefault="000711B0" w:rsidP="000711B0">
      <w:pPr>
        <w:jc w:val="center"/>
        <w:rPr>
          <w:rFonts w:ascii="Verdana" w:hAnsi="Verdana"/>
          <w:sz w:val="32"/>
          <w:szCs w:val="36"/>
        </w:rPr>
      </w:pPr>
      <w:r w:rsidRPr="00BB68EA">
        <w:rPr>
          <w:rFonts w:ascii="Verdana" w:hAnsi="Verdana" w:hint="eastAsia"/>
          <w:sz w:val="32"/>
          <w:szCs w:val="36"/>
        </w:rPr>
        <w:t>VCB-Studio</w:t>
      </w:r>
      <w:r w:rsidRPr="00BB68EA">
        <w:rPr>
          <w:rFonts w:ascii="Verdana" w:hAnsi="Verdana" w:hint="eastAsia"/>
          <w:sz w:val="32"/>
          <w:szCs w:val="36"/>
        </w:rPr>
        <w:t>教程</w:t>
      </w:r>
      <w:r w:rsidRPr="00BB68EA">
        <w:rPr>
          <w:rFonts w:ascii="Verdana" w:hAnsi="Verdana" w:hint="eastAsia"/>
          <w:sz w:val="32"/>
          <w:szCs w:val="36"/>
        </w:rPr>
        <w:t>2</w:t>
      </w:r>
      <w:r w:rsidR="00E963E1" w:rsidRPr="00BB68EA">
        <w:rPr>
          <w:rFonts w:ascii="Verdana" w:hAnsi="Verdana"/>
          <w:sz w:val="32"/>
          <w:szCs w:val="36"/>
        </w:rPr>
        <w:t>3</w:t>
      </w:r>
      <w:r w:rsidRPr="00BB68EA">
        <w:rPr>
          <w:rFonts w:ascii="Verdana" w:hAnsi="Verdana"/>
          <w:sz w:val="32"/>
          <w:szCs w:val="36"/>
        </w:rPr>
        <w:t xml:space="preserve"> </w:t>
      </w:r>
      <w:r w:rsidR="00BB68EA" w:rsidRPr="00BB68EA">
        <w:rPr>
          <w:rFonts w:ascii="Verdana" w:hAnsi="Verdana" w:hint="eastAsia"/>
          <w:sz w:val="32"/>
          <w:szCs w:val="36"/>
        </w:rPr>
        <w:t>30fps</w:t>
      </w:r>
      <w:r w:rsidR="00BB68EA" w:rsidRPr="00BB68EA">
        <w:rPr>
          <w:rFonts w:ascii="Verdana" w:hAnsi="Verdana" w:hint="eastAsia"/>
          <w:sz w:val="32"/>
          <w:szCs w:val="36"/>
        </w:rPr>
        <w:t>片源处理</w:t>
      </w:r>
      <w:r w:rsidR="00BB68EA" w:rsidRPr="00BB68EA">
        <w:rPr>
          <w:rFonts w:ascii="Verdana" w:hAnsi="Verdana" w:hint="eastAsia"/>
          <w:sz w:val="32"/>
          <w:szCs w:val="36"/>
        </w:rPr>
        <w:t>(2) Deint</w:t>
      </w:r>
      <w:r w:rsidR="00BB68EA" w:rsidRPr="00BB68EA">
        <w:rPr>
          <w:rFonts w:ascii="Verdana" w:hAnsi="Verdana" w:hint="eastAsia"/>
          <w:sz w:val="32"/>
          <w:szCs w:val="36"/>
        </w:rPr>
        <w:t>与</w:t>
      </w:r>
      <w:r w:rsidR="00BB68EA" w:rsidRPr="00BB68EA">
        <w:rPr>
          <w:rFonts w:ascii="Verdana" w:hAnsi="Verdana" w:hint="eastAsia"/>
          <w:sz w:val="32"/>
          <w:szCs w:val="36"/>
        </w:rPr>
        <w:t>IVTC</w:t>
      </w:r>
      <w:r w:rsidR="00BB68EA" w:rsidRPr="00BB68EA">
        <w:rPr>
          <w:rFonts w:ascii="Verdana" w:hAnsi="Verdana" w:hint="eastAsia"/>
          <w:sz w:val="32"/>
          <w:szCs w:val="36"/>
        </w:rPr>
        <w:t>详解</w:t>
      </w:r>
    </w:p>
    <w:p w14:paraId="437DE2B0" w14:textId="77777777" w:rsidR="000711B0" w:rsidRDefault="000711B0" w:rsidP="000711B0">
      <w:pPr>
        <w:rPr>
          <w:rFonts w:ascii="Verdana" w:hAnsi="Verdana"/>
          <w:szCs w:val="21"/>
        </w:rPr>
      </w:pPr>
    </w:p>
    <w:p w14:paraId="4016A62E" w14:textId="3C157AD8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本教程是教程</w:t>
      </w:r>
      <w:r>
        <w:rPr>
          <w:rFonts w:ascii="微软雅黑" w:eastAsia="微软雅黑" w:hAnsi="微软雅黑"/>
          <w:szCs w:val="21"/>
        </w:rPr>
        <w:t>22</w:t>
      </w:r>
      <w:r>
        <w:rPr>
          <w:rFonts w:ascii="微软雅黑" w:eastAsia="微软雅黑" w:hAnsi="微软雅黑" w:hint="eastAsia"/>
          <w:szCs w:val="21"/>
        </w:rPr>
        <w:t>的后续，旨在详细的解释Interlaced/Teleclined视频的原理，以及该如何去处理。</w:t>
      </w:r>
    </w:p>
    <w:p w14:paraId="3FF2123F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44B2C51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193EF046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 w:rsidRPr="00BE068B">
        <w:rPr>
          <w:rFonts w:ascii="微软雅黑" w:eastAsia="微软雅黑" w:hAnsi="微软雅黑" w:hint="eastAsia"/>
          <w:sz w:val="28"/>
          <w:szCs w:val="28"/>
        </w:rPr>
        <w:t>1. Interlaced(交错)视频的原理</w:t>
      </w:r>
    </w:p>
    <w:p w14:paraId="1E9471C4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一个interlaced 30i 1920x1080的视频，你可以这么理解：</w:t>
      </w:r>
    </w:p>
    <w:p w14:paraId="3FDD38DB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（下文中，帧从0编号，然后图像像素的行列从1编号）</w:t>
      </w:r>
    </w:p>
    <w:p w14:paraId="24DAFC6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. 源是1920x1080 60fps的视频；</w:t>
      </w:r>
    </w:p>
    <w:p w14:paraId="0012DDC2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. 将每一帧高度减半，偶数帧(0,2,4..)保留奇数行（1,3,5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1079）；奇数帧(1,3,5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)保留偶数行，变成1920x540 60fps</w:t>
      </w:r>
    </w:p>
    <w:p w14:paraId="6ED20E20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. 将前后两帧合并为一帧，两个1920x540的图像，交织的取每一行构成1920x1080：</w:t>
      </w:r>
    </w:p>
    <w:p w14:paraId="0B74D9BD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5596B48E" wp14:editId="11999BD5">
            <wp:extent cx="2324100" cy="11747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EF5E" w14:textId="77777777" w:rsidR="00BB68EA" w:rsidRPr="004E75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白色的来自前一帧，蓝色的来自后一帧</w:t>
      </w:r>
    </w:p>
    <w:p w14:paraId="3CD8BC78" w14:textId="77777777" w:rsidR="00BB68EA" w:rsidRPr="000929B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61C320D5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所以大家应该不难理解为啥看interlaced视频会有拉丝现象：每一帧其实是由两张图像组合而来的。事实上，对于interlaced的视频，帧的概念并不适用，而是更多用场的概念。一个1920x1080 30i的视频，每一秒有近似30x2=60场：</w:t>
      </w:r>
    </w:p>
    <w:p w14:paraId="15CF7209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每一帧1,3,5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1079行是上半场（Top Field）；</w:t>
      </w:r>
    </w:p>
    <w:p w14:paraId="525670E6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每一帧2,4,6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1080行是下半场（</w:t>
      </w:r>
      <w:r>
        <w:rPr>
          <w:rFonts w:ascii="微软雅黑" w:eastAsia="微软雅黑" w:hAnsi="微软雅黑"/>
          <w:szCs w:val="21"/>
        </w:rPr>
        <w:t>Bottom</w:t>
      </w:r>
      <w:r>
        <w:rPr>
          <w:rFonts w:ascii="微软雅黑" w:eastAsia="微软雅黑" w:hAnsi="微软雅黑" w:hint="eastAsia"/>
          <w:szCs w:val="21"/>
        </w:rPr>
        <w:t xml:space="preserve"> Field）。</w:t>
      </w:r>
    </w:p>
    <w:p w14:paraId="59361925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所以每一帧都有两个有序半场。</w:t>
      </w:r>
    </w:p>
    <w:p w14:paraId="0B6F885F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50CF5584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avs里面，读入一个Interlaced视频之后，你可以用以下的指令进行分场操作：</w:t>
      </w:r>
    </w:p>
    <w:p w14:paraId="5BA844D9" w14:textId="45B75552" w:rsidR="00BB68EA" w:rsidRDefault="000E664F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S</w:t>
      </w:r>
      <w:r w:rsidR="00BB68EA">
        <w:rPr>
          <w:rFonts w:ascii="微软雅黑" w:eastAsia="微软雅黑" w:hAnsi="微软雅黑" w:hint="eastAsia"/>
          <w:szCs w:val="21"/>
        </w:rPr>
        <w:t xml:space="preserve">eparateFields() </w:t>
      </w:r>
    </w:p>
    <w:p w14:paraId="3C478FDE" w14:textId="76BE71CE" w:rsidR="000E664F" w:rsidRDefault="000E664F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v</w:t>
      </w:r>
      <w:r>
        <w:rPr>
          <w:rFonts w:ascii="微软雅黑" w:eastAsia="微软雅黑" w:hAnsi="微软雅黑"/>
          <w:szCs w:val="21"/>
        </w:rPr>
        <w:t>s</w:t>
      </w:r>
      <w:r>
        <w:rPr>
          <w:rFonts w:ascii="微软雅黑" w:eastAsia="微软雅黑" w:hAnsi="微软雅黑" w:hint="eastAsia"/>
          <w:szCs w:val="21"/>
        </w:rPr>
        <w:t>里对应的指令是</w:t>
      </w:r>
      <w:r w:rsidRPr="000E664F">
        <w:rPr>
          <w:rFonts w:ascii="微软雅黑" w:eastAsia="微软雅黑" w:hAnsi="微软雅黑"/>
          <w:szCs w:val="21"/>
        </w:rPr>
        <w:t>core.std.SeparateFields(src, tff=True)</w:t>
      </w:r>
    </w:p>
    <w:p w14:paraId="61662C12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7B5965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然后当你观测的视频的时候，你应该可以看到视频变成了分辨率压扁，帧率翻倍的效果。这时候你观察画面，应该是可以发现除了扁平，它跟正常的视频没什么区别。</w:t>
      </w:r>
    </w:p>
    <w:p w14:paraId="7C546ADA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4D942DB2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但是如果仔细观看，还会发现前后两场，画面的中心是不重叠的。因为一张图像取奇数行和偶数行分别构成新图像A和B，在原图中，A的每一行都在B上面一个像素。如果需要让A和B的中心重叠，B需要向上平移一个像素。分场之后，高度减半，新图像中一行像素相当于原图两行，所以在1920x540的框架下，A比B高了0.5个像素</w:t>
      </w:r>
    </w:p>
    <w:p w14:paraId="48A9F349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AE70765" w14:textId="77777777" w:rsidR="00BB68EA" w:rsidRPr="000B5DBD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（有时候你会发现前后两帧似乎顺序反了，那是因为avs弄错了上下半场的顺序。这时候只要在SeparateFields()前面加上</w:t>
      </w:r>
      <w:r w:rsidRPr="008E5441">
        <w:rPr>
          <w:rFonts w:ascii="微软雅黑" w:eastAsia="微软雅黑" w:hAnsi="微软雅黑"/>
          <w:szCs w:val="21"/>
        </w:rPr>
        <w:t>ComplementParity</w:t>
      </w:r>
      <w:r>
        <w:rPr>
          <w:rFonts w:ascii="微软雅黑" w:eastAsia="微软雅黑" w:hAnsi="微软雅黑" w:hint="eastAsia"/>
          <w:szCs w:val="21"/>
        </w:rPr>
        <w:t>()。这个滤镜的作用是调换上下半场的顺序）</w:t>
      </w:r>
    </w:p>
    <w:p w14:paraId="4C13794B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22116A7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Interlaced视频在编码储存的时候，其实是按场来的。只有按场来，才能保证interlaced视频可以合理的编码。</w:t>
      </w:r>
    </w:p>
    <w:p w14:paraId="6A6EC76D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6E59ABB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如果已经被分场的视频，想合并成正常的视频：</w:t>
      </w:r>
    </w:p>
    <w:p w14:paraId="0D82A5B1" w14:textId="147AEC0E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Weave()</w:t>
      </w:r>
    </w:p>
    <w:p w14:paraId="78DA1CD9" w14:textId="7CD64757" w:rsidR="00CE3DA9" w:rsidRDefault="008D4D5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VS</w:t>
      </w:r>
      <w:r w:rsidR="00CE3DA9">
        <w:rPr>
          <w:rFonts w:ascii="微软雅黑" w:eastAsia="微软雅黑" w:hAnsi="微软雅黑" w:hint="eastAsia"/>
          <w:szCs w:val="21"/>
        </w:rPr>
        <w:t>里对应的是</w:t>
      </w:r>
      <w:r w:rsidR="00CE3DA9" w:rsidRPr="00CE3DA9">
        <w:rPr>
          <w:rFonts w:ascii="微软雅黑" w:eastAsia="微软雅黑" w:hAnsi="微软雅黑"/>
          <w:szCs w:val="21"/>
        </w:rPr>
        <w:t>core.std.DoubleWeave(res, tff=True).SelectEvery(2,0)</w:t>
      </w:r>
    </w:p>
    <w:p w14:paraId="38CE6D94" w14:textId="6F6D363A" w:rsidR="00CE3DA9" w:rsidRDefault="00CE3DA9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VS里的D</w:t>
      </w:r>
      <w:r>
        <w:rPr>
          <w:rFonts w:ascii="微软雅黑" w:eastAsia="微软雅黑" w:hAnsi="微软雅黑"/>
          <w:szCs w:val="21"/>
        </w:rPr>
        <w:t>oubleWeave()</w:t>
      </w:r>
      <w:r>
        <w:rPr>
          <w:rFonts w:ascii="微软雅黑" w:eastAsia="微软雅黑" w:hAnsi="微软雅黑" w:hint="eastAsia"/>
          <w:szCs w:val="21"/>
        </w:rPr>
        <w:t>，合并后帧率不变，每两帧重复一帧。所以需要用SelectEvery</w:t>
      </w:r>
      <w:r>
        <w:rPr>
          <w:rFonts w:ascii="微软雅黑" w:eastAsia="微软雅黑" w:hAnsi="微软雅黑"/>
          <w:szCs w:val="21"/>
        </w:rPr>
        <w:t>(2,0)</w:t>
      </w:r>
      <w:r>
        <w:rPr>
          <w:rFonts w:ascii="微软雅黑" w:eastAsia="微软雅黑" w:hAnsi="微软雅黑" w:hint="eastAsia"/>
          <w:szCs w:val="21"/>
        </w:rPr>
        <w:t>来排除重复帧。</w:t>
      </w:r>
    </w:p>
    <w:p w14:paraId="681B272E" w14:textId="77777777" w:rsidR="00BB68EA" w:rsidRDefault="00BB68EA" w:rsidP="00BB68EA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14:paraId="74BAEC2B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2</w:t>
      </w:r>
      <w:r w:rsidRPr="00BE068B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 w:hint="eastAsia"/>
          <w:sz w:val="28"/>
          <w:szCs w:val="28"/>
        </w:rPr>
        <w:t>Deinterlace</w:t>
      </w:r>
      <w:r w:rsidRPr="00BE068B">
        <w:rPr>
          <w:rFonts w:ascii="微软雅黑" w:eastAsia="微软雅黑" w:hAnsi="微软雅黑" w:hint="eastAsia"/>
          <w:sz w:val="28"/>
          <w:szCs w:val="28"/>
        </w:rPr>
        <w:t>(</w:t>
      </w:r>
      <w:r>
        <w:rPr>
          <w:rFonts w:ascii="微软雅黑" w:eastAsia="微软雅黑" w:hAnsi="微软雅黑" w:hint="eastAsia"/>
          <w:sz w:val="28"/>
          <w:szCs w:val="28"/>
        </w:rPr>
        <w:t>反</w:t>
      </w:r>
      <w:r w:rsidRPr="00BE068B">
        <w:rPr>
          <w:rFonts w:ascii="微软雅黑" w:eastAsia="微软雅黑" w:hAnsi="微软雅黑" w:hint="eastAsia"/>
          <w:sz w:val="28"/>
          <w:szCs w:val="28"/>
        </w:rPr>
        <w:t>交错)的</w:t>
      </w:r>
      <w:r>
        <w:rPr>
          <w:rFonts w:ascii="微软雅黑" w:eastAsia="微软雅黑" w:hAnsi="微软雅黑" w:hint="eastAsia"/>
          <w:sz w:val="28"/>
          <w:szCs w:val="28"/>
        </w:rPr>
        <w:t>基本</w:t>
      </w:r>
      <w:r w:rsidRPr="00BE068B">
        <w:rPr>
          <w:rFonts w:ascii="微软雅黑" w:eastAsia="微软雅黑" w:hAnsi="微软雅黑" w:hint="eastAsia"/>
          <w:sz w:val="28"/>
          <w:szCs w:val="28"/>
        </w:rPr>
        <w:t>原理</w:t>
      </w:r>
      <w:r>
        <w:rPr>
          <w:rFonts w:ascii="微软雅黑" w:eastAsia="微软雅黑" w:hAnsi="微软雅黑" w:hint="eastAsia"/>
          <w:sz w:val="28"/>
          <w:szCs w:val="28"/>
        </w:rPr>
        <w:t>-BOB</w:t>
      </w:r>
    </w:p>
    <w:p w14:paraId="4203335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既然已经知道了，Interlaced视频每一场是一半的图像，那么一种简单的反交错思路就是，把每一场拉回两倍的宽度。这就是最基础的deinterlace思路——BOB</w:t>
      </w:r>
    </w:p>
    <w:p w14:paraId="0FD67FD5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2F2CA53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一个简单的bob avs:</w:t>
      </w:r>
    </w:p>
    <w:p w14:paraId="2748919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6072E78" w14:textId="77777777" w:rsidR="00BB68EA" w:rsidRDefault="00BB68EA" w:rsidP="00BB68EA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LWLibavVideoSource(</w:t>
      </w:r>
      <w:r>
        <w:rPr>
          <w:rFonts w:ascii="微软雅黑" w:eastAsia="微软雅黑" w:hAnsi="微软雅黑"/>
          <w:szCs w:val="21"/>
        </w:rPr>
        <w:t>“</w:t>
      </w:r>
      <w:r>
        <w:rPr>
          <w:rFonts w:ascii="微软雅黑" w:eastAsia="微软雅黑" w:hAnsi="微软雅黑" w:hint="eastAsia"/>
          <w:szCs w:val="21"/>
        </w:rPr>
        <w:t>00000.m2ts</w:t>
      </w:r>
      <w:r>
        <w:rPr>
          <w:rFonts w:ascii="微软雅黑" w:eastAsia="微软雅黑" w:hAnsi="微软雅黑"/>
          <w:szCs w:val="21"/>
        </w:rPr>
        <w:t>”</w:t>
      </w:r>
      <w:r>
        <w:rPr>
          <w:rFonts w:ascii="微软雅黑" w:eastAsia="微软雅黑" w:hAnsi="微软雅黑" w:hint="eastAsia"/>
          <w:szCs w:val="21"/>
        </w:rPr>
        <w:t>)</w:t>
      </w:r>
    </w:p>
    <w:p w14:paraId="0262C031" w14:textId="77777777" w:rsidR="00BB68EA" w:rsidRDefault="00BB68EA" w:rsidP="00BB68EA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SeparateFields() #以上是读入并分场</w:t>
      </w:r>
    </w:p>
    <w:p w14:paraId="2173C92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A=SelectEvery(2,0) #SelectEvery(x,y)表示每x帧中选取第y帧。A记录的就是分场后的偶数场，也就是Top Fields</w:t>
      </w:r>
    </w:p>
    <w:p w14:paraId="71F9B816" w14:textId="77777777" w:rsidR="00BB68EA" w:rsidRDefault="00BB68EA" w:rsidP="00BB68EA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B=SelectEvery(2,1) #B记录的就是分场后的奇数场，也就是Bottom Fields</w:t>
      </w:r>
    </w:p>
    <w:p w14:paraId="141814B0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A=A.Spline64Resize(1920,1080,src_top=-0.25) #将A向下平移0.25像素后，拉到1920x1080</w:t>
      </w:r>
    </w:p>
    <w:p w14:paraId="7ADE5E9A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FE042C4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B=</w:t>
      </w:r>
      <w:r w:rsidRPr="00182847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B.Spline64Resize(1920,1080,src_top=0.25) #将B向下平移0.25像素后，拉到1920x1080</w:t>
      </w:r>
    </w:p>
    <w:p w14:paraId="196E26C2" w14:textId="77777777" w:rsidR="00BB68EA" w:rsidRDefault="00BB68EA" w:rsidP="00BB68EA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Interleave(A,B)#将A，B每一帧交织的显示。</w:t>
      </w:r>
    </w:p>
    <w:p w14:paraId="31D193E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5022E97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常规的resizer(比如上文我们选择的spline64resize)做放大，特别是针对场这种画面，容易出现大量的锯齿和ringing：</w:t>
      </w:r>
    </w:p>
    <w:p w14:paraId="6662718F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4CFBF19A" wp14:editId="787075C3">
            <wp:extent cx="4368800" cy="2895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B6F29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图像处理环节，有很多算法，可以较好地，将一幅图拉升到两倍的高度。avs里面也有这样的滤镜。这类专门的滤镜，效果就好很多（下图使用了nnedi3）:</w:t>
      </w:r>
    </w:p>
    <w:p w14:paraId="70D46D87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lastRenderedPageBreak/>
        <w:drawing>
          <wp:inline distT="0" distB="0" distL="0" distR="0" wp14:anchorId="0D62AB5C" wp14:editId="1D54A318">
            <wp:extent cx="4229100" cy="2428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DAF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42FFAFF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脚本：</w:t>
      </w:r>
    </w:p>
    <w:p w14:paraId="5FBCCF5E" w14:textId="77777777" w:rsidR="00BB68EA" w:rsidRPr="00F404C9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F404C9">
        <w:rPr>
          <w:rFonts w:ascii="微软雅黑" w:eastAsia="微软雅黑" w:hAnsi="微软雅黑"/>
          <w:szCs w:val="21"/>
        </w:rPr>
        <w:t>LWLibavVideoSource("00006.m2ts",threads=1)</w:t>
      </w:r>
    </w:p>
    <w:p w14:paraId="696C34F8" w14:textId="77777777" w:rsidR="00BB68EA" w:rsidRPr="00F404C9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F404C9">
        <w:rPr>
          <w:rFonts w:ascii="微软雅黑" w:eastAsia="微软雅黑" w:hAnsi="微软雅黑"/>
          <w:szCs w:val="21"/>
        </w:rPr>
        <w:t>SeparateFields()</w:t>
      </w:r>
    </w:p>
    <w:p w14:paraId="7738F68A" w14:textId="77777777" w:rsidR="00BB68EA" w:rsidRPr="00F404C9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F404C9">
        <w:rPr>
          <w:rFonts w:ascii="微软雅黑" w:eastAsia="微软雅黑" w:hAnsi="微软雅黑"/>
          <w:szCs w:val="21"/>
        </w:rPr>
        <w:t>A=SelectEvery(2,0).nnedi3(field=1,dh=true)</w:t>
      </w:r>
    </w:p>
    <w:p w14:paraId="5F571447" w14:textId="77777777" w:rsidR="00BB68EA" w:rsidRPr="00F404C9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F404C9">
        <w:rPr>
          <w:rFonts w:ascii="微软雅黑" w:eastAsia="微软雅黑" w:hAnsi="微软雅黑"/>
          <w:szCs w:val="21"/>
        </w:rPr>
        <w:t>B=SelectEvery(2,1).nnedi3(field=0,dh=true)</w:t>
      </w:r>
    </w:p>
    <w:p w14:paraId="2AB1C348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F404C9">
        <w:rPr>
          <w:rFonts w:ascii="微软雅黑" w:eastAsia="微软雅黑" w:hAnsi="微软雅黑"/>
          <w:szCs w:val="21"/>
        </w:rPr>
        <w:t>Interleave(A,B)</w:t>
      </w:r>
    </w:p>
    <w:p w14:paraId="009D72AF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34548AA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edi2/nnedi3等，都是常见的拉升插值滤镜。它们最基础的作用是给定上半场或者下半场，根据现有图像，插补出另一个半场。与常规Resizer相比，它们的算法更为复杂，效果也更好，首先对于锯齿有很好的消除效果，其次放大后的图片极少有ringing。所以这些滤镜还在抗锯齿/放大拉升方面有很多作用，这个我们以后再说。</w:t>
      </w:r>
    </w:p>
    <w:p w14:paraId="0401783B" w14:textId="77777777" w:rsidR="00BB68EA" w:rsidRPr="004E75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476E1F93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但是光这样纯saptial的拉升，还不是最好的效果。实际操作中，你会发现大量静态细节（比如字幕）出现抖动和闪烁。这是因为用上半场和下半场拉升之后的图像，没办法完全做到次像素级别的匹配。这时候就需要在时域上稳定处理，而时域处理又要涉及到动态分析。</w:t>
      </w:r>
    </w:p>
    <w:p w14:paraId="66BE2C12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8AD92A5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有没有滤镜能帮我们办以上所有事情？有。最常用的deinterlace滤镜，QTGMC，原理就是上文所述。</w:t>
      </w:r>
    </w:p>
    <w:p w14:paraId="25DF9132" w14:textId="77777777" w:rsidR="00BB68EA" w:rsidRDefault="00BB68EA" w:rsidP="00BB68EA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14:paraId="0CD1E90F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 w:rsidRPr="000929B1">
        <w:rPr>
          <w:rFonts w:ascii="微软雅黑" w:eastAsia="微软雅黑" w:hAnsi="微软雅黑" w:hint="eastAsia"/>
          <w:sz w:val="28"/>
          <w:szCs w:val="28"/>
        </w:rPr>
        <w:lastRenderedPageBreak/>
        <w:t>3. QTGMC滤镜的使用</w:t>
      </w:r>
    </w:p>
    <w:p w14:paraId="6BE69945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QTGMC的作用，是将一个Interlaced视频，做反交错后输出。它可以直接使用：</w:t>
      </w:r>
    </w:p>
    <w:p w14:paraId="0892EE72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07D240F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LWLVS(</w:t>
      </w:r>
      <w:r>
        <w:rPr>
          <w:rFonts w:ascii="微软雅黑" w:eastAsia="微软雅黑" w:hAnsi="微软雅黑"/>
          <w:szCs w:val="21"/>
        </w:rPr>
        <w:t>“”</w:t>
      </w:r>
      <w:r>
        <w:rPr>
          <w:rFonts w:ascii="微软雅黑" w:eastAsia="微软雅黑" w:hAnsi="微软雅黑" w:hint="eastAsia"/>
          <w:szCs w:val="21"/>
        </w:rPr>
        <w:t>) #输入一个30i的视频，格式是yuv420p8</w:t>
      </w:r>
    </w:p>
    <w:p w14:paraId="2813FEE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QTGMC() #输出一个60p的视频，格式依旧是yuv420p8</w:t>
      </w:r>
    </w:p>
    <w:p w14:paraId="2225D6D5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0AF5BBC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QTGMC()里面，有这样几个参数可以详细设置：</w:t>
      </w:r>
    </w:p>
    <w:p w14:paraId="025EF12D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Preset，预设。以速度换质量的选择，一般可选的范围：</w:t>
      </w:r>
    </w:p>
    <w:p w14:paraId="0F56EF77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“Faster”、“Fast”、“Medium”、“Slow”、“Slower”、“Very Slow”</w:t>
      </w:r>
    </w:p>
    <w:p w14:paraId="152D70D7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越慢，处理效果越好。一般选择Medium到Slower就好了。</w:t>
      </w:r>
    </w:p>
    <w:p w14:paraId="0B4EB2F6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65344C73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Border，是否处理的时候加黑边。一般如果你视频没有黑边都选择Border=true，这样对边缘的处理会更好</w:t>
      </w:r>
    </w:p>
    <w:p w14:paraId="2265C3C0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5136CC6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FPSDivisor，如果这个设置为2，意味着输出的帧率从60p变为30p。默认下就是砍掉一半的帧；因为砍掉的都是有效信息，所以不推荐开启。</w:t>
      </w:r>
    </w:p>
    <w:p w14:paraId="4540C178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604AF4C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ShutterBlur，如果你必须保持30p输出，你可以用ShutterBlur=2来搭配FPSDivisor=2来实现动态融合两帧。这样输出效果会更好。</w:t>
      </w:r>
    </w:p>
    <w:p w14:paraId="369C79FD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C00ABA3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所以一般60p输出：QTGMC(preset=“Slow”，Border=true)</w:t>
      </w:r>
    </w:p>
    <w:p w14:paraId="30C5660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30p输出QTGMC(preset=“Slow”，Border=true，FPSDivisor=2，ShuttleBlur=2)</w:t>
      </w:r>
    </w:p>
    <w:p w14:paraId="1FE8F8C3" w14:textId="77777777" w:rsidR="00BB68EA" w:rsidRPr="0045359F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479C03D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QTGMC其他参数用法参见</w:t>
      </w:r>
      <w:hyperlink r:id="rId10" w:history="1">
        <w:r w:rsidRPr="00523DEF">
          <w:rPr>
            <w:rStyle w:val="a5"/>
            <w:rFonts w:ascii="微软雅黑" w:eastAsia="微软雅黑" w:hAnsi="微软雅黑"/>
            <w:szCs w:val="21"/>
          </w:rPr>
          <w:t>http://avisynth.nl/index.php/QTGMC</w:t>
        </w:r>
      </w:hyperlink>
    </w:p>
    <w:p w14:paraId="474D29E0" w14:textId="1BCE8B8A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  <w:r w:rsidRPr="002F0785">
        <w:rPr>
          <w:rFonts w:ascii="微软雅黑" w:eastAsia="微软雅黑" w:hAnsi="微软雅黑" w:hint="eastAsia"/>
          <w:color w:val="FF0000"/>
          <w:szCs w:val="21"/>
        </w:rPr>
        <w:t>QTGMC是一个速度黑洞。使用的时候最好单独放一个MPP的Block，并且设置好prefetch。</w:t>
      </w:r>
    </w:p>
    <w:p w14:paraId="5DCBF4C3" w14:textId="7479CF8D" w:rsidR="00AC3F24" w:rsidRDefault="00AC3F24" w:rsidP="00BB68EA">
      <w:pPr>
        <w:spacing w:line="0" w:lineRule="atLeast"/>
        <w:jc w:val="left"/>
        <w:rPr>
          <w:rFonts w:ascii="微软雅黑" w:eastAsia="微软雅黑" w:hAnsi="微软雅黑"/>
          <w:color w:val="FF0000"/>
          <w:szCs w:val="21"/>
        </w:rPr>
      </w:pPr>
    </w:p>
    <w:p w14:paraId="001C57F3" w14:textId="1123A6F0" w:rsidR="00AC3F24" w:rsidRPr="00AC3F24" w:rsidRDefault="00AC3F24" w:rsidP="00BB68EA">
      <w:pPr>
        <w:spacing w:line="0" w:lineRule="atLeas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AC3F24">
        <w:rPr>
          <w:rFonts w:ascii="微软雅黑" w:eastAsia="微软雅黑" w:hAnsi="微软雅黑" w:hint="eastAsia"/>
          <w:color w:val="000000" w:themeColor="text1"/>
          <w:szCs w:val="21"/>
        </w:rPr>
        <w:t>VS里用法类似，</w:t>
      </w:r>
      <w:r>
        <w:rPr>
          <w:rFonts w:ascii="微软雅黑" w:eastAsia="微软雅黑" w:hAnsi="微软雅黑" w:hint="eastAsia"/>
          <w:color w:val="000000" w:themeColor="text1"/>
          <w:szCs w:val="21"/>
        </w:rPr>
        <w:t>用haf</w:t>
      </w:r>
      <w:r>
        <w:rPr>
          <w:rFonts w:ascii="微软雅黑" w:eastAsia="微软雅黑" w:hAnsi="微软雅黑"/>
          <w:color w:val="000000" w:themeColor="text1"/>
          <w:szCs w:val="21"/>
        </w:rPr>
        <w:t>.QTGMC()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。不过必须指定</w:t>
      </w:r>
      <w:r>
        <w:rPr>
          <w:rFonts w:ascii="微软雅黑" w:eastAsia="微软雅黑" w:hAnsi="微软雅黑"/>
          <w:color w:val="000000" w:themeColor="text1"/>
          <w:szCs w:val="21"/>
        </w:rPr>
        <w:t>TFF=True/False.</w:t>
      </w:r>
    </w:p>
    <w:p w14:paraId="764C4220" w14:textId="77777777" w:rsidR="00BB68EA" w:rsidRDefault="00BB68EA" w:rsidP="00BB68EA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14:paraId="6691B7F7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4</w:t>
      </w:r>
      <w:r w:rsidRPr="000929B1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 w:hint="eastAsia"/>
          <w:sz w:val="28"/>
          <w:szCs w:val="28"/>
        </w:rPr>
        <w:t>Telelcine视频的原理</w:t>
      </w:r>
    </w:p>
    <w:p w14:paraId="7F4B5FC2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欧美和日本的交流电是60Hz，意味着电视的刷新率也是60Hz。30i的内容可以很好地显示（每一秒正好60场），但是24p的内容就不是那么简单了。24p的内容，得先“转换”成30i，才能正常播放。 Telecline是系统性的将24p的内容转为30i的方法。常见的策略有：</w:t>
      </w:r>
    </w:p>
    <w:p w14:paraId="09A59E4D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ab/>
        <w:t>1. 加重复帧。每4帧周期性加一个重复帧，这样每秒钟24帧就变成30帧，然后将30帧看做60场。</w:t>
      </w:r>
    </w:p>
    <w:p w14:paraId="31B69729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这样做很简单，缺点也比较明显，就是加入重复帧的地方，在播放的时候明显会动态卡顿，特别是在慢镜头下。</w:t>
      </w:r>
    </w:p>
    <w:p w14:paraId="44D1D9A9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ab/>
        <w:t>2. Pulldown。它是在每8个场中，周期性的加入两个重复场：</w:t>
      </w:r>
    </w:p>
    <w:p w14:paraId="4197F319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 wp14:anchorId="53018BCF" wp14:editId="7D5D77F6">
            <wp:extent cx="4762500" cy="3200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E397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</w:p>
    <w:p w14:paraId="63090C11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将每一帧分离成上下两个半场，这样4帧就有8个场；</w:t>
      </w:r>
    </w:p>
    <w:p w14:paraId="6D20DDE3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第三帧的两个半场前，插入第二帧的重复场；</w:t>
      </w:r>
    </w:p>
    <w:p w14:paraId="20ED3505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第四帧的两个半场后，插入第四帧的重复长；</w:t>
      </w:r>
    </w:p>
    <w:p w14:paraId="4717B57E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这样4帧就有了10个场，帧率从24变为30。</w:t>
      </w:r>
    </w:p>
    <w:p w14:paraId="739A70D9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06E81904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这个过程叫做3:2 pulldown。3:2，是画面显示时间长度的比例。如图所示，在正常播放的时候，2和4两帧实际占用了1.5帧的时间，实际播放中，</w:t>
      </w:r>
      <w:r>
        <w:rPr>
          <w:rFonts w:ascii="微软雅黑" w:eastAsia="微软雅黑" w:hAnsi="微软雅黑" w:hint="eastAsia"/>
          <w:szCs w:val="21"/>
        </w:rPr>
        <w:t>相对24d，</w:t>
      </w:r>
      <w:r w:rsidRPr="00047421">
        <w:rPr>
          <w:rFonts w:ascii="微软雅黑" w:eastAsia="微软雅黑" w:hAnsi="微软雅黑" w:hint="eastAsia"/>
          <w:szCs w:val="21"/>
        </w:rPr>
        <w:t>这样有助于减少动态顿卡。</w:t>
      </w:r>
    </w:p>
    <w:p w14:paraId="11145C63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为了更好的描述的这个过程，再来看一张图：</w:t>
      </w:r>
    </w:p>
    <w:p w14:paraId="552902B4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lastRenderedPageBreak/>
        <w:drawing>
          <wp:inline distT="0" distB="0" distL="0" distR="0" wp14:anchorId="05D00A90" wp14:editId="1931E2E6">
            <wp:extent cx="5270500" cy="530225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8AD6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如果只是简单分场，4帧应该分为8个场：</w:t>
      </w:r>
    </w:p>
    <w:p w14:paraId="032FE63F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A上，A下，B上，B下，C上，C下，D上，D下</w:t>
      </w:r>
    </w:p>
    <w:p w14:paraId="5FA0C2B2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经过3:2 pulldown后，4帧分为10个场：</w:t>
      </w:r>
    </w:p>
    <w:p w14:paraId="355A0F44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A上，A下，B上，B下，B上，C下，C上，D下，D上，D下。</w:t>
      </w:r>
    </w:p>
    <w:p w14:paraId="5B08840F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70BF23EA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047421">
        <w:rPr>
          <w:rFonts w:ascii="微软雅黑" w:eastAsia="微软雅黑" w:hAnsi="微软雅黑" w:hint="eastAsia"/>
          <w:szCs w:val="21"/>
        </w:rPr>
        <w:t>经过pulldown的视频，在支持Interlaced的显示器上播放是没问题的，但是在pc上显示就会有拉丝现象，表现为周期性的5</w:t>
      </w:r>
      <w:r>
        <w:rPr>
          <w:rFonts w:ascii="微软雅黑" w:eastAsia="微软雅黑" w:hAnsi="微软雅黑" w:hint="eastAsia"/>
          <w:szCs w:val="21"/>
        </w:rPr>
        <w:t>帧</w:t>
      </w:r>
      <w:r w:rsidRPr="00047421">
        <w:rPr>
          <w:rFonts w:ascii="微软雅黑" w:eastAsia="微软雅黑" w:hAnsi="微软雅黑" w:hint="eastAsia"/>
          <w:szCs w:val="21"/>
        </w:rPr>
        <w:t>烂2</w:t>
      </w:r>
      <w:r>
        <w:rPr>
          <w:rFonts w:ascii="微软雅黑" w:eastAsia="微软雅黑" w:hAnsi="微软雅黑" w:hint="eastAsia"/>
          <w:szCs w:val="21"/>
        </w:rPr>
        <w:t>帧</w:t>
      </w:r>
      <w:r w:rsidRPr="00047421">
        <w:rPr>
          <w:rFonts w:ascii="微软雅黑" w:eastAsia="微软雅黑" w:hAnsi="微软雅黑" w:hint="eastAsia"/>
          <w:szCs w:val="21"/>
        </w:rPr>
        <w:t>。这种视频就是24t。</w:t>
      </w:r>
    </w:p>
    <w:p w14:paraId="6FD1BA7F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5BEC88F4" w14:textId="77777777" w:rsidR="00BB68EA" w:rsidRPr="00047421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注意，有时候视频的pulldown不一定是规则的，可能出现各种花式重复场的顺序，造成各种5烂1，5烂3等等，且不规律不周期。但是这些视频还是属于telecline的范畴，解决方案也类似。</w:t>
      </w:r>
    </w:p>
    <w:p w14:paraId="1C4EEB5C" w14:textId="77777777" w:rsidR="00BB68EA" w:rsidRDefault="00BB68EA" w:rsidP="00BB68EA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14:paraId="1AA7DF6C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5</w:t>
      </w:r>
      <w:r w:rsidRPr="000929B1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 w:hint="eastAsia"/>
          <w:sz w:val="28"/>
          <w:szCs w:val="28"/>
        </w:rPr>
        <w:t>IVTC(Inverse-Telecine)的原理——场匹配+去重复帧。</w:t>
      </w:r>
    </w:p>
    <w:p w14:paraId="3532F226" w14:textId="77777777" w:rsidR="00BB68EA" w:rsidRPr="002A61B5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2A61B5">
        <w:rPr>
          <w:rFonts w:ascii="微软雅黑" w:eastAsia="微软雅黑" w:hAnsi="微软雅黑" w:hint="eastAsia"/>
          <w:szCs w:val="21"/>
        </w:rPr>
        <w:t>ivtc的第一个步骤，叫做场匹配。它的目的是，通过各种换位和复制每一帧的下半场，保证每一帧的下半场，一定是跟上半场匹配的。</w:t>
      </w:r>
    </w:p>
    <w:p w14:paraId="7E807351" w14:textId="77777777" w:rsidR="00BB68EA" w:rsidRPr="002A61B5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2A61B5">
        <w:rPr>
          <w:rFonts w:ascii="微软雅黑" w:eastAsia="微软雅黑" w:hAnsi="微软雅黑" w:hint="eastAsia"/>
          <w:szCs w:val="21"/>
        </w:rPr>
        <w:t>比如我们回来看这幅图：</w:t>
      </w:r>
    </w:p>
    <w:p w14:paraId="20D4F0A0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 wp14:anchorId="29DA47F4" wp14:editId="36073089">
            <wp:extent cx="4527550" cy="4554825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45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E9E4" w14:textId="77777777" w:rsidR="00BB68EA" w:rsidRPr="002A61B5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2A61B5">
        <w:rPr>
          <w:rFonts w:ascii="微软雅黑" w:eastAsia="微软雅黑" w:hAnsi="微软雅黑" w:hint="eastAsia"/>
          <w:szCs w:val="21"/>
        </w:rPr>
        <w:t>成品中，三四两帧有拉丝，原因是它们的下半场跟上半场是不匹配的。</w:t>
      </w:r>
    </w:p>
    <w:p w14:paraId="775C9968" w14:textId="77777777" w:rsidR="00BB68EA" w:rsidRPr="002A61B5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2A61B5">
        <w:rPr>
          <w:rFonts w:ascii="微软雅黑" w:eastAsia="微软雅黑" w:hAnsi="微软雅黑" w:hint="eastAsia"/>
          <w:szCs w:val="21"/>
        </w:rPr>
        <w:t>场匹配算法研究每一个出现拉丝帧的上半场，在前后的场序列中，寻找和它匹配的下半场：</w:t>
      </w:r>
    </w:p>
    <w:p w14:paraId="367612DC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 wp14:anchorId="4CDDC9E4" wp14:editId="73970CA9">
            <wp:extent cx="5276850" cy="26860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40EF" w14:textId="77777777" w:rsidR="00BB68EA" w:rsidRPr="002A61B5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2A61B5">
        <w:rPr>
          <w:rFonts w:ascii="微软雅黑" w:eastAsia="微软雅黑" w:hAnsi="微软雅黑" w:hint="eastAsia"/>
          <w:szCs w:val="21"/>
        </w:rPr>
        <w:lastRenderedPageBreak/>
        <w:t>经过场匹配后，出现拉丝的两帧，下半场和上半场就可以完美匹配成单一的图像。输出的图像从有拉丝的24t，变成了没有拉丝，只有重复帧的24d。</w:t>
      </w:r>
    </w:p>
    <w:p w14:paraId="1FCE07D0" w14:textId="77777777" w:rsidR="00BB68EA" w:rsidRPr="002A61B5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E0E7B1F" w14:textId="77777777" w:rsidR="00BB68EA" w:rsidRPr="002A61B5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2A61B5">
        <w:rPr>
          <w:rFonts w:ascii="微软雅黑" w:eastAsia="微软雅黑" w:hAnsi="微软雅黑" w:hint="eastAsia"/>
          <w:szCs w:val="21"/>
        </w:rPr>
        <w:t>得到24d的画面后，下面只要周期性的，在5帧中找出重复的两帧，删掉其中一帧就好。这个步骤叫做去重复帧，是ivtc的第二个步骤。</w:t>
      </w:r>
    </w:p>
    <w:p w14:paraId="4C9635D1" w14:textId="77777777" w:rsidR="00BB68EA" w:rsidRDefault="00BB68EA" w:rsidP="00BB68EA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14:paraId="399B7FCC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6</w:t>
      </w:r>
      <w:r w:rsidRPr="000929B1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 w:hint="eastAsia"/>
          <w:sz w:val="28"/>
          <w:szCs w:val="28"/>
        </w:rPr>
        <w:t>IVTC的avs实现</w:t>
      </w:r>
    </w:p>
    <w:p w14:paraId="1D828C07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2A61B5">
        <w:rPr>
          <w:rFonts w:ascii="微软雅黑" w:eastAsia="微软雅黑" w:hAnsi="微软雅黑" w:hint="eastAsia"/>
          <w:szCs w:val="21"/>
        </w:rPr>
        <w:t>场匹配</w:t>
      </w:r>
      <w:r>
        <w:rPr>
          <w:rFonts w:ascii="微软雅黑" w:eastAsia="微软雅黑" w:hAnsi="微软雅黑" w:hint="eastAsia"/>
          <w:szCs w:val="21"/>
        </w:rPr>
        <w:t>依赖的滤镜，叫做tfm(</w:t>
      </w:r>
      <w:hyperlink r:id="rId14" w:history="1">
        <w:r w:rsidRPr="005165A4">
          <w:rPr>
            <w:rStyle w:val="a5"/>
            <w:rFonts w:ascii="微软雅黑" w:eastAsia="微软雅黑" w:hAnsi="微软雅黑"/>
            <w:szCs w:val="21"/>
          </w:rPr>
          <w:t>http://avisynth.org.ru/docs/english/externalfilters/tivtc_tfm.htm</w:t>
        </w:r>
      </w:hyperlink>
      <w:r>
        <w:rPr>
          <w:rFonts w:ascii="微软雅黑" w:eastAsia="微软雅黑" w:hAnsi="微软雅黑" w:hint="eastAsia"/>
          <w:szCs w:val="21"/>
        </w:rPr>
        <w:t>)：</w:t>
      </w:r>
    </w:p>
    <w:p w14:paraId="3442B6FE" w14:textId="77777777" w:rsidR="00BB68EA" w:rsidRPr="002A61B5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7E730EED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使用方式也很简单：</w:t>
      </w:r>
    </w:p>
    <w:p w14:paraId="1F10A67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LWLibavVideoSource(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)</w:t>
      </w:r>
    </w:p>
    <w:p w14:paraId="5CCDF8C4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tfm()</w:t>
      </w:r>
    </w:p>
    <w:p w14:paraId="64CD6E7D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81491D8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就可以把24t的视频转为24d。</w:t>
      </w:r>
    </w:p>
    <w:p w14:paraId="082BDC8B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有时候，视频的交错比较奇葩，简单一个tfm()不见得能完全除掉交错，这时候就可以加强tfm的参数：</w:t>
      </w:r>
    </w:p>
    <w:p w14:paraId="15B8888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tfm(mode=3, pp=7)</w:t>
      </w:r>
    </w:p>
    <w:p w14:paraId="635985B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这是加强tfm寻找场匹配的算法和搜索量。如果场匹配失败了，通常情况下意味着是原生interlaced部分，tfm会试着做一个反交错。tfm的反交错算法比较快，但是效果不如qtgmc。</w:t>
      </w:r>
    </w:p>
    <w:p w14:paraId="7C6AC66B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74ADF06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如果你不想让tfm做反交错，而是输出不能成功匹配的帧，这样方便调试，你可以用pp=1。pp这个参数就是决定对于不能匹配的帧，用什么方法处理。1是不处理，6/7是做反交错。</w:t>
      </w:r>
    </w:p>
    <w:p w14:paraId="7E5AAF3C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78018AA1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tfm过后，视频变为逐行交错，但是有重复帧。这时候删除周期性的重复帧，需要用tdecimate(</w:t>
      </w:r>
      <w:hyperlink r:id="rId15" w:history="1">
        <w:r w:rsidRPr="00A4070C">
          <w:rPr>
            <w:rStyle w:val="a5"/>
            <w:rFonts w:ascii="微软雅黑" w:eastAsia="微软雅黑" w:hAnsi="微软雅黑"/>
            <w:szCs w:val="21"/>
          </w:rPr>
          <w:t>http://avisynth.org.ru/docs/english/externalfilters/tivtc_tdecimate.htm</w:t>
        </w:r>
      </w:hyperlink>
      <w:r>
        <w:rPr>
          <w:rFonts w:ascii="微软雅黑" w:eastAsia="微软雅黑" w:hAnsi="微软雅黑" w:hint="eastAsia"/>
          <w:szCs w:val="21"/>
        </w:rPr>
        <w:t>):</w:t>
      </w:r>
    </w:p>
    <w:p w14:paraId="6E3029D0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48C0FCFC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LWLibavVideoSource(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)</w:t>
      </w:r>
    </w:p>
    <w:p w14:paraId="2EB62318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tfm()</w:t>
      </w:r>
    </w:p>
    <w:p w14:paraId="1C6D1781" w14:textId="0275E249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1838A7">
        <w:rPr>
          <w:rFonts w:ascii="微软雅黑" w:eastAsia="微软雅黑" w:hAnsi="微软雅黑"/>
          <w:szCs w:val="21"/>
        </w:rPr>
        <w:t>tdecimate(mode=</w:t>
      </w:r>
      <w:r w:rsidR="00930AE9">
        <w:rPr>
          <w:rFonts w:ascii="微软雅黑" w:eastAsia="微软雅黑" w:hAnsi="微软雅黑"/>
          <w:szCs w:val="21"/>
        </w:rPr>
        <w:t>1</w:t>
      </w:r>
      <w:r w:rsidRPr="001838A7">
        <w:rPr>
          <w:rFonts w:ascii="微软雅黑" w:eastAsia="微软雅黑" w:hAnsi="微软雅黑"/>
          <w:szCs w:val="21"/>
        </w:rPr>
        <w:t>,dupThresh=3,vidThresh=3)</w:t>
      </w:r>
    </w:p>
    <w:p w14:paraId="202B63CA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3BA01180" w14:textId="3ED54619" w:rsidR="00BB68EA" w:rsidRDefault="00BB68EA" w:rsidP="00BB68EA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tdecimate会在5帧中，找出</w:t>
      </w:r>
      <w:r w:rsidR="00930AE9">
        <w:rPr>
          <w:rFonts w:ascii="微软雅黑" w:eastAsia="微软雅黑" w:hAnsi="微软雅黑" w:hint="eastAsia"/>
          <w:szCs w:val="21"/>
        </w:rPr>
        <w:t>最长连续的重复帧序列</w:t>
      </w:r>
      <w:r>
        <w:rPr>
          <w:rFonts w:ascii="微软雅黑" w:eastAsia="微软雅黑" w:hAnsi="微软雅黑" w:hint="eastAsia"/>
          <w:szCs w:val="21"/>
        </w:rPr>
        <w:t>，删去一帧。如果找不到，</w:t>
      </w:r>
      <w:r w:rsidR="00930AE9">
        <w:rPr>
          <w:rFonts w:ascii="微软雅黑" w:eastAsia="微软雅黑" w:hAnsi="微软雅黑" w:hint="eastAsia"/>
          <w:szCs w:val="21"/>
        </w:rPr>
        <w:t>则删掉一帧。</w:t>
      </w:r>
    </w:p>
    <w:p w14:paraId="12A17A15" w14:textId="49494331" w:rsidR="00930AE9" w:rsidRPr="00930AE9" w:rsidRDefault="00930AE9" w:rsidP="00BB68EA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如果源非常规则，也可以直接tdecimate</w:t>
      </w:r>
      <w:r>
        <w:rPr>
          <w:rFonts w:ascii="微软雅黑" w:eastAsia="微软雅黑" w:hAnsi="微软雅黑"/>
          <w:szCs w:val="21"/>
        </w:rPr>
        <w:t>(mode=0)</w:t>
      </w:r>
      <w:r>
        <w:rPr>
          <w:rFonts w:ascii="微软雅黑" w:eastAsia="微软雅黑" w:hAnsi="微软雅黑" w:hint="eastAsia"/>
          <w:szCs w:val="21"/>
        </w:rPr>
        <w:t>。hybrid这个参数决定是直接删帧(</w:t>
      </w:r>
      <w:r>
        <w:rPr>
          <w:rFonts w:ascii="微软雅黑" w:eastAsia="微软雅黑" w:hAnsi="微软雅黑"/>
          <w:szCs w:val="21"/>
        </w:rPr>
        <w:t>hybrid=0</w:t>
      </w:r>
      <w:r>
        <w:rPr>
          <w:rFonts w:ascii="微软雅黑" w:eastAsia="微软雅黑" w:hAnsi="微软雅黑" w:hint="eastAsia"/>
          <w:szCs w:val="21"/>
        </w:rPr>
        <w:t>)还是blending融合帧(</w:t>
      </w:r>
      <w:r>
        <w:rPr>
          <w:rFonts w:ascii="微软雅黑" w:eastAsia="微软雅黑" w:hAnsi="微软雅黑"/>
          <w:szCs w:val="21"/>
        </w:rPr>
        <w:t>hybrid=1)</w:t>
      </w:r>
      <w:r>
        <w:rPr>
          <w:rFonts w:ascii="微软雅黑" w:eastAsia="微软雅黑" w:hAnsi="微软雅黑" w:hint="eastAsia"/>
          <w:szCs w:val="21"/>
        </w:rPr>
        <w:t>。一般来说选择直接删帧，因为周期性出现的blending是很影响观感的。</w:t>
      </w:r>
    </w:p>
    <w:p w14:paraId="06CC4288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65210584" w14:textId="0EB52DA4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注意tdecimate依赖tfm的信息。所以哪怕片源是24</w:t>
      </w:r>
      <w:r w:rsidR="00930AE9">
        <w:rPr>
          <w:rFonts w:ascii="微软雅黑" w:eastAsia="微软雅黑" w:hAnsi="微软雅黑"/>
          <w:szCs w:val="21"/>
        </w:rPr>
        <w:t>d</w:t>
      </w:r>
      <w:r>
        <w:rPr>
          <w:rFonts w:ascii="微软雅黑" w:eastAsia="微软雅黑" w:hAnsi="微软雅黑" w:hint="eastAsia"/>
          <w:szCs w:val="21"/>
        </w:rPr>
        <w:t>，依旧需要tfm在前面。</w:t>
      </w:r>
    </w:p>
    <w:p w14:paraId="3EDD75F1" w14:textId="77777777" w:rsidR="00BB68EA" w:rsidRPr="00045AD8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14:paraId="226D4903" w14:textId="77777777" w:rsidR="00BB68EA" w:rsidRDefault="00BB68EA" w:rsidP="00BB68E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ivtc后的视频变为24p，且不存在周期性的重复帧。</w:t>
      </w:r>
    </w:p>
    <w:p w14:paraId="5079EFAC" w14:textId="7E8883D8" w:rsidR="00930AE9" w:rsidRPr="00930AE9" w:rsidRDefault="00930AE9" w:rsidP="00930AE9">
      <w:pPr>
        <w:rPr>
          <w:rFonts w:ascii="微软雅黑" w:eastAsia="微软雅黑" w:hAnsi="微软雅黑"/>
          <w:szCs w:val="21"/>
        </w:rPr>
      </w:pPr>
      <w:r w:rsidRPr="00930AE9">
        <w:rPr>
          <w:rFonts w:ascii="微软雅黑" w:eastAsia="微软雅黑" w:hAnsi="微软雅黑"/>
          <w:szCs w:val="21"/>
        </w:rPr>
        <w:t>VS</w:t>
      </w:r>
      <w:r w:rsidRPr="00930AE9">
        <w:rPr>
          <w:rFonts w:ascii="微软雅黑" w:eastAsia="微软雅黑" w:hAnsi="微软雅黑" w:hint="eastAsia"/>
          <w:szCs w:val="21"/>
        </w:rPr>
        <w:t>里对应的是</w:t>
      </w:r>
      <w:r w:rsidRPr="00930AE9">
        <w:rPr>
          <w:rFonts w:ascii="微软雅黑" w:eastAsia="微软雅黑" w:hAnsi="微软雅黑"/>
          <w:szCs w:val="21"/>
        </w:rPr>
        <w:t>VFM()</w:t>
      </w:r>
      <w:r w:rsidRPr="00930AE9">
        <w:rPr>
          <w:rFonts w:ascii="微软雅黑" w:eastAsia="微软雅黑" w:hAnsi="微软雅黑" w:hint="eastAsia"/>
          <w:szCs w:val="21"/>
        </w:rPr>
        <w:t>和</w:t>
      </w:r>
      <w:r w:rsidRPr="00930AE9">
        <w:rPr>
          <w:rFonts w:ascii="微软雅黑" w:eastAsia="微软雅黑" w:hAnsi="微软雅黑"/>
          <w:szCs w:val="21"/>
        </w:rPr>
        <w:t>VDecimate()</w:t>
      </w:r>
      <w:r w:rsidRPr="00930AE9">
        <w:rPr>
          <w:rFonts w:ascii="微软雅黑" w:eastAsia="微软雅黑" w:hAnsi="微软雅黑" w:hint="eastAsia"/>
          <w:szCs w:val="21"/>
        </w:rPr>
        <w:t>:</w:t>
      </w:r>
      <w:r w:rsidRPr="00930AE9">
        <w:rPr>
          <w:rFonts w:ascii="微软雅黑" w:eastAsia="微软雅黑" w:hAnsi="微软雅黑"/>
          <w:szCs w:val="21"/>
        </w:rPr>
        <w:t xml:space="preserve"> </w:t>
      </w:r>
      <w:hyperlink r:id="rId16" w:history="1">
        <w:r w:rsidRPr="00554EB7">
          <w:rPr>
            <w:rStyle w:val="a5"/>
            <w:rFonts w:ascii="微软雅黑" w:eastAsia="微软雅黑" w:hAnsi="微软雅黑"/>
          </w:rPr>
          <w:t>http://www.vapoursynth.com/doc/plugins/vivtc.html</w:t>
        </w:r>
      </w:hyperlink>
    </w:p>
    <w:p w14:paraId="1FBBB7A7" w14:textId="54960E49" w:rsidR="00930AE9" w:rsidRDefault="00930AE9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930AE9">
        <w:rPr>
          <w:rFonts w:ascii="微软雅黑" w:eastAsia="微软雅黑" w:hAnsi="微软雅黑" w:hint="eastAsia"/>
          <w:szCs w:val="21"/>
        </w:rPr>
        <w:t>它们的功能比起avs简化很多</w:t>
      </w:r>
      <w:r w:rsidR="00045AD8">
        <w:rPr>
          <w:rFonts w:ascii="微软雅黑" w:eastAsia="微软雅黑" w:hAnsi="微软雅黑" w:hint="eastAsia"/>
          <w:szCs w:val="21"/>
        </w:rPr>
        <w:t>，主要在于VFM</w:t>
      </w:r>
      <w:r w:rsidR="00045AD8">
        <w:rPr>
          <w:rFonts w:ascii="微软雅黑" w:eastAsia="微软雅黑" w:hAnsi="微软雅黑"/>
          <w:szCs w:val="21"/>
        </w:rPr>
        <w:t>()</w:t>
      </w:r>
      <w:r w:rsidR="00045AD8">
        <w:rPr>
          <w:rFonts w:ascii="微软雅黑" w:eastAsia="微软雅黑" w:hAnsi="微软雅黑" w:hint="eastAsia"/>
          <w:szCs w:val="21"/>
        </w:rPr>
        <w:t>没有做deint这样的后处理，而V</w:t>
      </w:r>
      <w:r w:rsidR="00045AD8">
        <w:rPr>
          <w:rFonts w:ascii="微软雅黑" w:eastAsia="微软雅黑" w:hAnsi="微软雅黑"/>
          <w:szCs w:val="21"/>
        </w:rPr>
        <w:t>Decimate</w:t>
      </w:r>
      <w:r w:rsidR="00045AD8">
        <w:rPr>
          <w:rFonts w:ascii="微软雅黑" w:eastAsia="微软雅黑" w:hAnsi="微软雅黑" w:hint="eastAsia"/>
          <w:szCs w:val="21"/>
        </w:rPr>
        <w:t>相当于只有mode</w:t>
      </w:r>
      <w:r w:rsidR="00045AD8">
        <w:rPr>
          <w:rFonts w:ascii="微软雅黑" w:eastAsia="微软雅黑" w:hAnsi="微软雅黑"/>
          <w:szCs w:val="21"/>
        </w:rPr>
        <w:t>=0.</w:t>
      </w:r>
    </w:p>
    <w:p w14:paraId="1BAEE1DC" w14:textId="22F32050" w:rsid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因此，</w:t>
      </w:r>
      <w:r>
        <w:rPr>
          <w:rFonts w:ascii="微软雅黑" w:eastAsia="微软雅黑" w:hAnsi="微软雅黑"/>
          <w:szCs w:val="21"/>
        </w:rPr>
        <w:t>IVTC</w:t>
      </w:r>
      <w:r>
        <w:rPr>
          <w:rFonts w:ascii="微软雅黑" w:eastAsia="微软雅黑" w:hAnsi="微软雅黑" w:hint="eastAsia"/>
          <w:szCs w:val="21"/>
        </w:rPr>
        <w:t>后通常接一个daa</w:t>
      </w:r>
      <w:r>
        <w:rPr>
          <w:rFonts w:ascii="微软雅黑" w:eastAsia="微软雅黑" w:hAnsi="微软雅黑"/>
          <w:szCs w:val="21"/>
        </w:rPr>
        <w:t>()</w:t>
      </w:r>
      <w:r>
        <w:rPr>
          <w:rFonts w:ascii="微软雅黑" w:eastAsia="微软雅黑" w:hAnsi="微软雅黑" w:hint="eastAsia"/>
          <w:szCs w:val="21"/>
        </w:rPr>
        <w:t>这样的操作，来保证即便场匹配失败的帧，也能通过blending的方式去掉拉丝：</w:t>
      </w:r>
    </w:p>
    <w:p w14:paraId="3B10FE77" w14:textId="77777777" w:rsid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</w:p>
    <w:p w14:paraId="0B8442F1" w14:textId="53F15CAF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t>src8 = core.lsmas.LWLibavSource(a</w:t>
      </w:r>
      <w:r>
        <w:rPr>
          <w:rFonts w:ascii="微软雅黑" w:eastAsia="微软雅黑" w:hAnsi="微软雅黑"/>
          <w:szCs w:val="21"/>
        </w:rPr>
        <w:t>, repeat=True</w:t>
      </w:r>
      <w:r w:rsidRPr="00045AD8">
        <w:rPr>
          <w:rFonts w:ascii="微软雅黑" w:eastAsia="微软雅黑" w:hAnsi="微软雅黑"/>
          <w:szCs w:val="21"/>
        </w:rPr>
        <w:t>)</w:t>
      </w:r>
    </w:p>
    <w:p w14:paraId="6C08E09A" w14:textId="77777777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lastRenderedPageBreak/>
        <w:t>src8 = core.vivtc.VFM(src8, order=1, mode=3)</w:t>
      </w:r>
    </w:p>
    <w:p w14:paraId="2B9D77F8" w14:textId="77777777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t>src8 = core.vivtc.VDecimate(src8)</w:t>
      </w:r>
    </w:p>
    <w:p w14:paraId="67FB18E4" w14:textId="53104108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t>src8 = haf.daa(src8)</w:t>
      </w:r>
    </w:p>
    <w:p w14:paraId="66CE3E5B" w14:textId="6D7D83D5" w:rsid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</w:p>
    <w:p w14:paraId="03376F8E" w14:textId="0B5FAED2" w:rsid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如果想用更靠谱的deint方法，可以借助QTGMC。</w:t>
      </w:r>
      <w:r>
        <w:rPr>
          <w:rFonts w:ascii="微软雅黑" w:eastAsia="微软雅黑" w:hAnsi="微软雅黑"/>
          <w:szCs w:val="21"/>
        </w:rPr>
        <w:t>TFM/VFM</w:t>
      </w:r>
      <w:r>
        <w:rPr>
          <w:rFonts w:ascii="微软雅黑" w:eastAsia="微软雅黑" w:hAnsi="微软雅黑" w:hint="eastAsia"/>
          <w:szCs w:val="21"/>
        </w:rPr>
        <w:t>都会在帧里标记，它是否认为这一帧在场匹配后还有拉丝，如果有，我们就使用QTGMC做deint：</w:t>
      </w:r>
    </w:p>
    <w:p w14:paraId="70C2717F" w14:textId="6E8912B7" w:rsid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</w:p>
    <w:p w14:paraId="0DC3C150" w14:textId="7FD7898E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t>src = core.lsmas.LWLibavSource(a, repeat=True)</w:t>
      </w:r>
    </w:p>
    <w:p w14:paraId="29DBD0FD" w14:textId="3D5791D2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t>fm = core.vivtc.VFM(src, order=1, mode=</w:t>
      </w:r>
      <w:r>
        <w:rPr>
          <w:rFonts w:ascii="微软雅黑" w:eastAsia="微软雅黑" w:hAnsi="微软雅黑"/>
          <w:szCs w:val="21"/>
        </w:rPr>
        <w:t>3, cthresh=6</w:t>
      </w:r>
      <w:r w:rsidRPr="00045AD8">
        <w:rPr>
          <w:rFonts w:ascii="微软雅黑" w:eastAsia="微软雅黑" w:hAnsi="微软雅黑"/>
          <w:szCs w:val="21"/>
        </w:rPr>
        <w:t>)</w:t>
      </w:r>
    </w:p>
    <w:p w14:paraId="70ED32DA" w14:textId="77777777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t>deint = haf.QTGMC(src, Preset="Slow", TFF=True, FPSDivisor=2)</w:t>
      </w:r>
    </w:p>
    <w:p w14:paraId="56C4D732" w14:textId="77777777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t>src8 = mvf.FilterCombed(fm, deint)</w:t>
      </w:r>
    </w:p>
    <w:p w14:paraId="588078B2" w14:textId="77777777" w:rsidR="00045AD8" w:rsidRPr="00045AD8" w:rsidRDefault="00045AD8" w:rsidP="00045AD8">
      <w:pPr>
        <w:spacing w:line="0" w:lineRule="atLeast"/>
        <w:rPr>
          <w:rFonts w:ascii="微软雅黑" w:eastAsia="微软雅黑" w:hAnsi="微软雅黑"/>
          <w:szCs w:val="21"/>
        </w:rPr>
      </w:pPr>
      <w:r w:rsidRPr="00045AD8">
        <w:rPr>
          <w:rFonts w:ascii="微软雅黑" w:eastAsia="微软雅黑" w:hAnsi="微软雅黑"/>
          <w:szCs w:val="21"/>
        </w:rPr>
        <w:t>src8 = core.vivtc.VDecimate(src8)</w:t>
      </w:r>
    </w:p>
    <w:p w14:paraId="1B9FE0CE" w14:textId="373D055A" w:rsidR="00045AD8" w:rsidRPr="00930AE9" w:rsidRDefault="00045AD8" w:rsidP="00045AD8">
      <w:pPr>
        <w:spacing w:line="0" w:lineRule="atLeast"/>
        <w:rPr>
          <w:rFonts w:ascii="微软雅黑" w:eastAsia="微软雅黑" w:hAnsi="微软雅黑" w:hint="eastAsia"/>
          <w:szCs w:val="21"/>
        </w:rPr>
      </w:pPr>
      <w:bookmarkStart w:id="0" w:name="_GoBack"/>
      <w:bookmarkEnd w:id="0"/>
      <w:r w:rsidRPr="00045AD8">
        <w:rPr>
          <w:rFonts w:ascii="微软雅黑" w:eastAsia="微软雅黑" w:hAnsi="微软雅黑"/>
          <w:szCs w:val="21"/>
        </w:rPr>
        <w:t>src8 = core.std.SetFieldBased(src8, 0)</w:t>
      </w:r>
    </w:p>
    <w:sectPr w:rsidR="00045AD8" w:rsidRPr="00930AE9" w:rsidSect="000711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AF92" w14:textId="77777777" w:rsidR="00500EA9" w:rsidRDefault="00500EA9" w:rsidP="00930AE9">
      <w:r>
        <w:separator/>
      </w:r>
    </w:p>
  </w:endnote>
  <w:endnote w:type="continuationSeparator" w:id="0">
    <w:p w14:paraId="4D4CEE3C" w14:textId="77777777" w:rsidR="00500EA9" w:rsidRDefault="00500EA9" w:rsidP="009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CBF1" w14:textId="77777777" w:rsidR="00500EA9" w:rsidRDefault="00500EA9" w:rsidP="00930AE9">
      <w:r>
        <w:separator/>
      </w:r>
    </w:p>
  </w:footnote>
  <w:footnote w:type="continuationSeparator" w:id="0">
    <w:p w14:paraId="68FE3DD8" w14:textId="77777777" w:rsidR="00500EA9" w:rsidRDefault="00500EA9" w:rsidP="0093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7207"/>
    <w:multiLevelType w:val="hybridMultilevel"/>
    <w:tmpl w:val="6A6075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E8"/>
    <w:rsid w:val="00045AD8"/>
    <w:rsid w:val="000711B0"/>
    <w:rsid w:val="0009404B"/>
    <w:rsid w:val="000B42E8"/>
    <w:rsid w:val="000B6E1B"/>
    <w:rsid w:val="000C4FF5"/>
    <w:rsid w:val="000E664F"/>
    <w:rsid w:val="00201859"/>
    <w:rsid w:val="00213AEC"/>
    <w:rsid w:val="002726FF"/>
    <w:rsid w:val="002D685E"/>
    <w:rsid w:val="002D7B92"/>
    <w:rsid w:val="00315758"/>
    <w:rsid w:val="00367E55"/>
    <w:rsid w:val="00437B75"/>
    <w:rsid w:val="004C3CE8"/>
    <w:rsid w:val="00500EA9"/>
    <w:rsid w:val="00535F2C"/>
    <w:rsid w:val="00561D93"/>
    <w:rsid w:val="005A28F3"/>
    <w:rsid w:val="006335A1"/>
    <w:rsid w:val="0065580F"/>
    <w:rsid w:val="0071192A"/>
    <w:rsid w:val="0073340C"/>
    <w:rsid w:val="0080301D"/>
    <w:rsid w:val="008409C7"/>
    <w:rsid w:val="008D4D5A"/>
    <w:rsid w:val="00906B51"/>
    <w:rsid w:val="00927B0F"/>
    <w:rsid w:val="00930AE9"/>
    <w:rsid w:val="009A5C4A"/>
    <w:rsid w:val="00A21D46"/>
    <w:rsid w:val="00AC3F24"/>
    <w:rsid w:val="00AD7173"/>
    <w:rsid w:val="00B56BD8"/>
    <w:rsid w:val="00BB68EA"/>
    <w:rsid w:val="00BD2203"/>
    <w:rsid w:val="00CE3DA9"/>
    <w:rsid w:val="00DA275A"/>
    <w:rsid w:val="00DD5A18"/>
    <w:rsid w:val="00E44F7D"/>
    <w:rsid w:val="00E558D0"/>
    <w:rsid w:val="00E963E1"/>
    <w:rsid w:val="00EC4ADC"/>
    <w:rsid w:val="00EE50F8"/>
    <w:rsid w:val="00EF2E7F"/>
    <w:rsid w:val="00F761F9"/>
    <w:rsid w:val="00FC336F"/>
    <w:rsid w:val="00FC5E3A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D851C"/>
  <w15:docId w15:val="{492E6D78-5086-489F-86AC-A8543FF6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E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B42E8"/>
    <w:rPr>
      <w:sz w:val="18"/>
      <w:szCs w:val="18"/>
    </w:rPr>
  </w:style>
  <w:style w:type="character" w:styleId="a5">
    <w:name w:val="Hyperlink"/>
    <w:basedOn w:val="a0"/>
    <w:uiPriority w:val="99"/>
    <w:unhideWhenUsed/>
    <w:rsid w:val="00F761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11B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D71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D717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3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30AE9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3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30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poursynth.com/doc/plugins/vivt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avisynth.org.ru/docs/english/externalfilters/tivtc_tdecimate.htm" TargetMode="External"/><Relationship Id="rId10" Type="http://schemas.openxmlformats.org/officeDocument/2006/relationships/hyperlink" Target="http://avisynth.nl/index.php/QTGM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visynth.org.ru/docs/english/externalfilters/tivtc_tfm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11</Pages>
  <Words>896</Words>
  <Characters>5113</Characters>
  <Application>Microsoft Office Word</Application>
  <DocSecurity>0</DocSecurity>
  <Lines>42</Lines>
  <Paragraphs>11</Paragraphs>
  <ScaleCrop>false</ScaleCrop>
  <Company>NUS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YuanYuan</cp:lastModifiedBy>
  <cp:revision>29</cp:revision>
  <cp:lastPrinted>2019-10-31T14:35:00Z</cp:lastPrinted>
  <dcterms:created xsi:type="dcterms:W3CDTF">2014-10-28T04:03:00Z</dcterms:created>
  <dcterms:modified xsi:type="dcterms:W3CDTF">2019-11-06T16:13:00Z</dcterms:modified>
</cp:coreProperties>
</file>